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4515" w14:textId="77777777" w:rsidR="004D6838" w:rsidRPr="000945F2" w:rsidRDefault="004D6838">
      <w:pPr>
        <w:rPr>
          <w:lang w:val="sl-SI"/>
        </w:rPr>
      </w:pPr>
    </w:p>
    <w:p w14:paraId="1A921AD0" w14:textId="77777777" w:rsidR="004D6838" w:rsidRPr="000945F2" w:rsidRDefault="004D6838">
      <w:pPr>
        <w:rPr>
          <w:lang w:val="sl-SI"/>
        </w:rPr>
      </w:pPr>
    </w:p>
    <w:p w14:paraId="721B4B6A" w14:textId="1116792F" w:rsidR="004D6838" w:rsidRPr="000945F2" w:rsidRDefault="004D6838">
      <w:pPr>
        <w:jc w:val="center"/>
        <w:rPr>
          <w:lang w:val="sl-SI"/>
        </w:rPr>
      </w:pPr>
      <w:bookmarkStart w:id="0" w:name="_heading=h.gjdgxs"/>
      <w:bookmarkEnd w:id="0"/>
    </w:p>
    <w:p w14:paraId="1C292802" w14:textId="77777777" w:rsidR="004D6838" w:rsidRPr="000945F2" w:rsidRDefault="004D6838">
      <w:pPr>
        <w:rPr>
          <w:lang w:val="sl-SI"/>
        </w:rPr>
      </w:pPr>
    </w:p>
    <w:p w14:paraId="71F089FF" w14:textId="77777777" w:rsidR="004D6838" w:rsidRPr="000945F2" w:rsidRDefault="004D6838">
      <w:pPr>
        <w:rPr>
          <w:lang w:val="sl-SI"/>
        </w:rPr>
      </w:pPr>
    </w:p>
    <w:p w14:paraId="33EB0176" w14:textId="77777777" w:rsidR="004D6838" w:rsidRPr="000945F2" w:rsidRDefault="004D6838">
      <w:pPr>
        <w:rPr>
          <w:lang w:val="sl-SI"/>
        </w:rPr>
      </w:pPr>
    </w:p>
    <w:p w14:paraId="59A3CF3A" w14:textId="77777777" w:rsidR="004D6838" w:rsidRPr="000945F2" w:rsidRDefault="004D6838">
      <w:pPr>
        <w:rPr>
          <w:lang w:val="sl-SI"/>
        </w:rPr>
      </w:pPr>
    </w:p>
    <w:p w14:paraId="7C51C938" w14:textId="77777777" w:rsidR="004D6838" w:rsidRPr="000945F2" w:rsidRDefault="004D6838">
      <w:pPr>
        <w:rPr>
          <w:lang w:val="sl-SI"/>
        </w:rPr>
      </w:pPr>
    </w:p>
    <w:p w14:paraId="68A171C9" w14:textId="77777777" w:rsidR="004D6838" w:rsidRPr="000945F2" w:rsidRDefault="004D6838">
      <w:pPr>
        <w:rPr>
          <w:lang w:val="sl-SI"/>
        </w:rPr>
      </w:pPr>
    </w:p>
    <w:p w14:paraId="053527A5" w14:textId="77777777" w:rsidR="004D6838" w:rsidRPr="000945F2" w:rsidRDefault="004D6838">
      <w:pPr>
        <w:jc w:val="center"/>
        <w:rPr>
          <w:lang w:val="sl-SI"/>
        </w:rPr>
      </w:pPr>
    </w:p>
    <w:p w14:paraId="633E8B87" w14:textId="69A173E9" w:rsidR="004D6838" w:rsidRPr="000945F2" w:rsidRDefault="00FD5C52">
      <w:pPr>
        <w:jc w:val="center"/>
        <w:rPr>
          <w:b/>
          <w:bCs/>
          <w:sz w:val="44"/>
          <w:szCs w:val="44"/>
          <w:lang w:val="sl-SI"/>
        </w:rPr>
      </w:pPr>
      <w:r w:rsidRPr="000945F2">
        <w:rPr>
          <w:b/>
          <w:bCs/>
          <w:sz w:val="44"/>
          <w:szCs w:val="44"/>
          <w:lang w:val="sl-SI"/>
        </w:rPr>
        <w:t>VSEBINSKO POROČILO PO AKTIVNOSTIH</w:t>
      </w:r>
    </w:p>
    <w:p w14:paraId="71E894FF" w14:textId="2E932502" w:rsidR="008906B8" w:rsidRPr="000945F2" w:rsidRDefault="008906B8">
      <w:pPr>
        <w:jc w:val="center"/>
        <w:rPr>
          <w:b/>
          <w:bCs/>
          <w:sz w:val="44"/>
          <w:szCs w:val="44"/>
          <w:lang w:val="sl-SI"/>
        </w:rPr>
      </w:pPr>
      <w:r w:rsidRPr="000945F2">
        <w:rPr>
          <w:b/>
          <w:bCs/>
          <w:sz w:val="44"/>
          <w:szCs w:val="44"/>
          <w:lang w:val="sl-SI"/>
        </w:rPr>
        <w:t xml:space="preserve">LETO </w:t>
      </w:r>
      <w:r w:rsidR="00DA768D">
        <w:rPr>
          <w:b/>
          <w:bCs/>
          <w:sz w:val="44"/>
          <w:szCs w:val="44"/>
          <w:lang w:val="sl-SI"/>
        </w:rPr>
        <w:t>2019</w:t>
      </w:r>
    </w:p>
    <w:p w14:paraId="300712B1" w14:textId="77777777" w:rsidR="004D6838" w:rsidRPr="000945F2" w:rsidRDefault="004D6838">
      <w:pPr>
        <w:jc w:val="center"/>
        <w:rPr>
          <w:b/>
          <w:bCs/>
          <w:sz w:val="44"/>
          <w:szCs w:val="44"/>
          <w:lang w:val="sl-SI"/>
        </w:rPr>
      </w:pPr>
    </w:p>
    <w:p w14:paraId="1A64EAE4" w14:textId="77777777" w:rsidR="004D6838" w:rsidRPr="000945F2" w:rsidRDefault="004D6838">
      <w:pPr>
        <w:jc w:val="center"/>
        <w:rPr>
          <w:b/>
          <w:bCs/>
          <w:sz w:val="44"/>
          <w:szCs w:val="44"/>
          <w:lang w:val="sl-SI"/>
        </w:rPr>
      </w:pPr>
    </w:p>
    <w:p w14:paraId="2C93F775" w14:textId="77777777" w:rsidR="004D6838" w:rsidRPr="000945F2" w:rsidRDefault="004D6838">
      <w:pPr>
        <w:jc w:val="center"/>
        <w:rPr>
          <w:b/>
          <w:bCs/>
          <w:sz w:val="44"/>
          <w:szCs w:val="44"/>
          <w:lang w:val="sl-SI"/>
        </w:rPr>
      </w:pPr>
    </w:p>
    <w:p w14:paraId="43891A0C" w14:textId="77777777" w:rsidR="004D6838" w:rsidRPr="000945F2" w:rsidRDefault="004D6838">
      <w:pPr>
        <w:rPr>
          <w:b/>
          <w:bCs/>
          <w:sz w:val="44"/>
          <w:szCs w:val="44"/>
          <w:lang w:val="sl-SI"/>
        </w:rPr>
      </w:pPr>
    </w:p>
    <w:p w14:paraId="7DB91054" w14:textId="77777777" w:rsidR="004D6838" w:rsidRPr="000945F2" w:rsidRDefault="004D6838">
      <w:pPr>
        <w:jc w:val="center"/>
        <w:rPr>
          <w:b/>
          <w:bCs/>
          <w:sz w:val="44"/>
          <w:szCs w:val="44"/>
          <w:lang w:val="sl-SI"/>
        </w:rPr>
      </w:pPr>
    </w:p>
    <w:p w14:paraId="3FB45BC7" w14:textId="27322E01" w:rsidR="004D6838" w:rsidRPr="000945F2" w:rsidRDefault="005410B2">
      <w:pPr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Janko Pešl</w:t>
      </w:r>
    </w:p>
    <w:p w14:paraId="0531C57A" w14:textId="3D50595D" w:rsidR="004D6838" w:rsidRPr="000945F2" w:rsidRDefault="00FD5C52">
      <w:pPr>
        <w:jc w:val="right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 xml:space="preserve">Ravne na Koroškem </w:t>
      </w:r>
      <w:r w:rsidR="005410B2">
        <w:rPr>
          <w:sz w:val="24"/>
          <w:szCs w:val="24"/>
          <w:lang w:val="sl-SI"/>
        </w:rPr>
        <w:t>15</w:t>
      </w:r>
      <w:r w:rsidRPr="000945F2">
        <w:rPr>
          <w:sz w:val="24"/>
          <w:szCs w:val="24"/>
          <w:lang w:val="sl-SI"/>
        </w:rPr>
        <w:t>.</w:t>
      </w:r>
      <w:r w:rsidR="00D70A3C" w:rsidRPr="000945F2">
        <w:rPr>
          <w:sz w:val="24"/>
          <w:szCs w:val="24"/>
          <w:lang w:val="sl-SI"/>
        </w:rPr>
        <w:t>1</w:t>
      </w:r>
      <w:r w:rsidRPr="000945F2">
        <w:rPr>
          <w:sz w:val="24"/>
          <w:szCs w:val="24"/>
          <w:lang w:val="sl-SI"/>
        </w:rPr>
        <w:t>.202</w:t>
      </w:r>
      <w:r w:rsidR="005410B2">
        <w:rPr>
          <w:sz w:val="24"/>
          <w:szCs w:val="24"/>
          <w:lang w:val="sl-SI"/>
        </w:rPr>
        <w:t>0</w:t>
      </w:r>
    </w:p>
    <w:p w14:paraId="190D66F4" w14:textId="039C353A" w:rsidR="00D70A3C" w:rsidRPr="000945F2" w:rsidRDefault="00D70A3C" w:rsidP="00D70A3C">
      <w:pPr>
        <w:jc w:val="center"/>
        <w:rPr>
          <w:sz w:val="24"/>
          <w:szCs w:val="24"/>
          <w:lang w:val="sl-SI"/>
        </w:rPr>
      </w:pPr>
    </w:p>
    <w:p w14:paraId="1AB29570" w14:textId="2A4C7BBE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5333E9A9" w14:textId="0997D6BC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211591B6" w14:textId="5383BB6C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7FBA02EF" w14:textId="1E0F8FD3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560D5503" w14:textId="5883393E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72E59C97" w14:textId="33AF6E45" w:rsidR="009B4075" w:rsidRPr="000945F2" w:rsidRDefault="009B4075" w:rsidP="009B4075">
      <w:pPr>
        <w:rPr>
          <w:rFonts w:cs="Calibri"/>
          <w:b/>
          <w:bCs/>
          <w:sz w:val="24"/>
          <w:szCs w:val="24"/>
          <w:lang w:val="sl-SI"/>
        </w:rPr>
      </w:pPr>
    </w:p>
    <w:p w14:paraId="6C26100D" w14:textId="77777777" w:rsidR="009B4075" w:rsidRPr="000945F2" w:rsidRDefault="009B4075" w:rsidP="009B4075">
      <w:pPr>
        <w:rPr>
          <w:rFonts w:cs="Calibri"/>
          <w:b/>
          <w:bCs/>
          <w:sz w:val="24"/>
          <w:szCs w:val="24"/>
          <w:lang w:val="sl-SI"/>
        </w:rPr>
      </w:pPr>
    </w:p>
    <w:p w14:paraId="23D6C83C" w14:textId="7E508AB1" w:rsidR="009B4075" w:rsidRPr="000945F2" w:rsidRDefault="009B4075" w:rsidP="009B4075">
      <w:pPr>
        <w:rPr>
          <w:sz w:val="28"/>
          <w:szCs w:val="28"/>
          <w:lang w:val="sl-SI"/>
        </w:rPr>
      </w:pPr>
      <w:r w:rsidRPr="000945F2">
        <w:rPr>
          <w:rFonts w:cs="Calibri"/>
          <w:b/>
          <w:bCs/>
          <w:sz w:val="28"/>
          <w:szCs w:val="28"/>
          <w:lang w:val="sl-SI"/>
        </w:rPr>
        <w:t>OPERACIJA: KOVAČNICA IDEJ, PARTNERSTEV IN PRODUKTOV ZA BOLJŠI JUTRI.</w:t>
      </w:r>
    </w:p>
    <w:p w14:paraId="356E777F" w14:textId="78760BC7" w:rsidR="00D70A3C" w:rsidRPr="000945F2" w:rsidRDefault="00D70A3C" w:rsidP="00AF2812">
      <w:p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 xml:space="preserve">V </w:t>
      </w:r>
      <w:r w:rsidR="009B4075" w:rsidRPr="000945F2">
        <w:rPr>
          <w:sz w:val="24"/>
          <w:szCs w:val="24"/>
          <w:lang w:val="sl-SI"/>
        </w:rPr>
        <w:t>letu 20</w:t>
      </w:r>
      <w:r w:rsidR="006500B7">
        <w:rPr>
          <w:sz w:val="24"/>
          <w:szCs w:val="24"/>
          <w:lang w:val="sl-SI"/>
        </w:rPr>
        <w:t>19 smo uspeli pridobiti sredstva za izvedbo</w:t>
      </w:r>
      <w:r w:rsidR="009B4075" w:rsidRPr="000945F2">
        <w:rPr>
          <w:sz w:val="24"/>
          <w:szCs w:val="24"/>
          <w:lang w:val="sl-SI"/>
        </w:rPr>
        <w:t xml:space="preserve"> </w:t>
      </w:r>
      <w:r w:rsidRPr="000945F2">
        <w:rPr>
          <w:sz w:val="24"/>
          <w:szCs w:val="24"/>
          <w:lang w:val="sl-SI"/>
        </w:rPr>
        <w:t>operacije</w:t>
      </w:r>
      <w:r w:rsidR="006500B7">
        <w:rPr>
          <w:sz w:val="24"/>
          <w:szCs w:val="24"/>
          <w:lang w:val="sl-SI"/>
        </w:rPr>
        <w:t>.</w:t>
      </w:r>
      <w:r w:rsidRPr="000945F2">
        <w:rPr>
          <w:sz w:val="24"/>
          <w:szCs w:val="24"/>
          <w:lang w:val="sl-SI"/>
        </w:rPr>
        <w:t xml:space="preserve"> </w:t>
      </w:r>
      <w:r w:rsidR="006500B7">
        <w:rPr>
          <w:sz w:val="24"/>
          <w:szCs w:val="24"/>
          <w:lang w:val="sl-SI"/>
        </w:rPr>
        <w:t>Do</w:t>
      </w:r>
      <w:r w:rsidRPr="000945F2">
        <w:rPr>
          <w:sz w:val="24"/>
          <w:szCs w:val="24"/>
          <w:lang w:val="sl-SI"/>
        </w:rPr>
        <w:t>segli</w:t>
      </w:r>
      <w:r w:rsidR="006500B7">
        <w:rPr>
          <w:sz w:val="24"/>
          <w:szCs w:val="24"/>
          <w:lang w:val="sl-SI"/>
        </w:rPr>
        <w:t xml:space="preserve"> smo</w:t>
      </w:r>
      <w:r w:rsidRPr="000945F2">
        <w:rPr>
          <w:sz w:val="24"/>
          <w:szCs w:val="24"/>
          <w:lang w:val="sl-SI"/>
        </w:rPr>
        <w:t xml:space="preserve">  vse zastavljene kazalnike. Konkretno pa naslednje učinke po aktivnostih. </w:t>
      </w:r>
    </w:p>
    <w:p w14:paraId="290716EF" w14:textId="77777777" w:rsidR="006500B7" w:rsidRDefault="006500B7" w:rsidP="006500B7">
      <w:pPr>
        <w:pStyle w:val="Odstavekseznama"/>
        <w:numPr>
          <w:ilvl w:val="1"/>
          <w:numId w:val="29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Izdelava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strateškega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načrta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spletne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kampanje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socialnem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podjetništvu</w:t>
      </w:r>
      <w:proofErr w:type="spellEnd"/>
      <w:r>
        <w:rPr>
          <w:b/>
          <w:bCs/>
          <w:sz w:val="24"/>
          <w:szCs w:val="24"/>
        </w:rPr>
        <w:t xml:space="preserve"> med </w:t>
      </w:r>
      <w:proofErr w:type="spellStart"/>
      <w:r>
        <w:rPr>
          <w:b/>
          <w:bCs/>
          <w:sz w:val="24"/>
          <w:szCs w:val="24"/>
        </w:rPr>
        <w:t>ranljivimi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ciljnimi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skupinami</w:t>
      </w:r>
      <w:proofErr w:type="spellEnd"/>
    </w:p>
    <w:p w14:paraId="1007A4C5" w14:textId="77777777" w:rsidR="006500B7" w:rsidRDefault="006500B7" w:rsidP="006500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Izdelana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</w:t>
      </w:r>
      <w:proofErr w:type="spellEnd"/>
      <w:r>
        <w:rPr>
          <w:sz w:val="24"/>
          <w:szCs w:val="24"/>
        </w:rPr>
        <w:t xml:space="preserve"> document z </w:t>
      </w:r>
      <w:proofErr w:type="spellStart"/>
      <w:r>
        <w:rPr>
          <w:sz w:val="24"/>
          <w:szCs w:val="24"/>
        </w:rPr>
        <w:t>načrtom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kampanje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koriščenjem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omrežij</w:t>
      </w:r>
      <w:proofErr w:type="spellEnd"/>
      <w:r>
        <w:rPr>
          <w:sz w:val="24"/>
          <w:szCs w:val="24"/>
        </w:rPr>
        <w:t>.</w:t>
      </w:r>
    </w:p>
    <w:p w14:paraId="1048DA28" w14:textId="77777777" w:rsidR="006500B7" w:rsidRDefault="006500B7" w:rsidP="006500B7">
      <w:pPr>
        <w:pStyle w:val="Odstavekseznama"/>
        <w:numPr>
          <w:ilvl w:val="1"/>
          <w:numId w:val="29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Izdelava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spletnih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orodij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izvajanje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kampanje</w:t>
      </w:r>
      <w:proofErr w:type="spellEnd"/>
    </w:p>
    <w:p w14:paraId="55E5FA09" w14:textId="77777777" w:rsidR="006500B7" w:rsidRDefault="006500B7" w:rsidP="006500B7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Izdelana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orodja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izvajanje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, Facebook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 xml:space="preserve"> in Instagram </w:t>
      </w:r>
      <w:proofErr w:type="spellStart"/>
      <w:r>
        <w:rPr>
          <w:sz w:val="24"/>
          <w:szCs w:val="24"/>
        </w:rPr>
        <w:t>profil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Podobnejši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je v </w:t>
      </w:r>
      <w:proofErr w:type="spellStart"/>
      <w:r>
        <w:rPr>
          <w:sz w:val="24"/>
          <w:szCs w:val="24"/>
        </w:rPr>
        <w:t>prilogi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poročila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zunanjega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izvajalca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opravljenih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delih</w:t>
      </w:r>
      <w:proofErr w:type="spellEnd"/>
      <w:r>
        <w:rPr>
          <w:sz w:val="24"/>
          <w:szCs w:val="24"/>
        </w:rPr>
        <w:t>.</w:t>
      </w:r>
    </w:p>
    <w:p w14:paraId="72B60C60" w14:textId="77777777" w:rsidR="006500B7" w:rsidRDefault="006500B7" w:rsidP="006500B7">
      <w:pPr>
        <w:pStyle w:val="Odstavekseznama"/>
        <w:numPr>
          <w:ilvl w:val="1"/>
          <w:numId w:val="29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Izdelava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vsebin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spletno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kampanjo</w:t>
      </w:r>
      <w:proofErr w:type="spellEnd"/>
    </w:p>
    <w:p w14:paraId="4D05A84C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Izdelava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vabil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delavnice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okroglo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mizo</w:t>
      </w:r>
      <w:proofErr w:type="spellEnd"/>
      <w:r>
        <w:rPr>
          <w:sz w:val="24"/>
          <w:szCs w:val="24"/>
        </w:rPr>
        <w:t>,</w:t>
      </w:r>
    </w:p>
    <w:p w14:paraId="6D165B53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83 </w:t>
      </w:r>
      <w:proofErr w:type="spellStart"/>
      <w:r>
        <w:rPr>
          <w:sz w:val="24"/>
          <w:szCs w:val="24"/>
        </w:rPr>
        <w:t>grafik</w:t>
      </w:r>
      <w:proofErr w:type="spellEnd"/>
      <w:r>
        <w:rPr>
          <w:sz w:val="24"/>
          <w:szCs w:val="24"/>
        </w:rPr>
        <w:t xml:space="preserve"> za Facebook,</w:t>
      </w:r>
    </w:p>
    <w:p w14:paraId="0DBA78B0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32 </w:t>
      </w:r>
      <w:proofErr w:type="spellStart"/>
      <w:r>
        <w:rPr>
          <w:sz w:val="24"/>
          <w:szCs w:val="24"/>
        </w:rPr>
        <w:t>grafik</w:t>
      </w:r>
      <w:proofErr w:type="spellEnd"/>
      <w:r>
        <w:rPr>
          <w:sz w:val="24"/>
          <w:szCs w:val="24"/>
        </w:rPr>
        <w:t xml:space="preserve"> za Instagram.</w:t>
      </w:r>
    </w:p>
    <w:p w14:paraId="45B4C364" w14:textId="77777777" w:rsidR="006500B7" w:rsidRDefault="006500B7" w:rsidP="006500B7">
      <w:pPr>
        <w:pStyle w:val="Odstavekseznama"/>
        <w:numPr>
          <w:ilvl w:val="1"/>
          <w:numId w:val="29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Upravljanje</w:t>
      </w:r>
      <w:proofErr w:type="spellEnd"/>
      <w:r>
        <w:rPr>
          <w:b/>
          <w:bCs/>
          <w:sz w:val="24"/>
          <w:szCs w:val="24"/>
        </w:rPr>
        <w:t xml:space="preserve"> s </w:t>
      </w:r>
      <w:proofErr w:type="spellStart"/>
      <w:r>
        <w:rPr>
          <w:b/>
          <w:bCs/>
          <w:sz w:val="24"/>
          <w:szCs w:val="24"/>
        </w:rPr>
        <w:t>spletnimi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orodji</w:t>
      </w:r>
      <w:proofErr w:type="spellEnd"/>
    </w:p>
    <w:p w14:paraId="42B8A9CC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Uvajanje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delo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spletnimi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orodji</w:t>
      </w:r>
      <w:proofErr w:type="spellEnd"/>
    </w:p>
    <w:p w14:paraId="4156C21D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objav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posnetkov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kanalu</w:t>
      </w:r>
      <w:proofErr w:type="spellEnd"/>
    </w:p>
    <w:p w14:paraId="3861A58E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31 </w:t>
      </w:r>
      <w:proofErr w:type="spellStart"/>
      <w:r>
        <w:rPr>
          <w:sz w:val="24"/>
          <w:szCs w:val="24"/>
        </w:rPr>
        <w:t>objav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Facebook strain</w:t>
      </w:r>
    </w:p>
    <w:p w14:paraId="15191C52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Polnjenje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dogodki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statičnimi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vsebinami</w:t>
      </w:r>
      <w:proofErr w:type="spellEnd"/>
      <w:r>
        <w:rPr>
          <w:sz w:val="24"/>
          <w:szCs w:val="24"/>
        </w:rPr>
        <w:t>.</w:t>
      </w:r>
    </w:p>
    <w:p w14:paraId="7F602032" w14:textId="77777777" w:rsidR="006500B7" w:rsidRDefault="006500B7" w:rsidP="006500B7">
      <w:pPr>
        <w:pStyle w:val="Odstavekseznama"/>
        <w:numPr>
          <w:ilvl w:val="1"/>
          <w:numId w:val="29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Okrogla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miza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Socialnem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podjetništvu</w:t>
      </w:r>
      <w:proofErr w:type="spellEnd"/>
      <w:r>
        <w:rPr>
          <w:b/>
          <w:bCs/>
          <w:sz w:val="24"/>
          <w:szCs w:val="24"/>
        </w:rPr>
        <w:t xml:space="preserve"> v </w:t>
      </w:r>
      <w:proofErr w:type="spellStart"/>
      <w:r>
        <w:rPr>
          <w:b/>
          <w:bCs/>
          <w:sz w:val="24"/>
          <w:szCs w:val="24"/>
        </w:rPr>
        <w:t>Mežiški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dolini</w:t>
      </w:r>
      <w:proofErr w:type="spellEnd"/>
    </w:p>
    <w:p w14:paraId="25C01706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Izvedena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okrogla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miza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socialnem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podjetništvu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Mežiški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dolini</w:t>
      </w:r>
      <w:proofErr w:type="spellEnd"/>
      <w:r>
        <w:rPr>
          <w:sz w:val="24"/>
          <w:szCs w:val="24"/>
        </w:rPr>
        <w:t xml:space="preserve"> s 42 </w:t>
      </w:r>
      <w:proofErr w:type="spellStart"/>
      <w:r>
        <w:rPr>
          <w:sz w:val="24"/>
          <w:szCs w:val="24"/>
        </w:rPr>
        <w:t>udeleženci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tega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gosti</w:t>
      </w:r>
      <w:proofErr w:type="spellEnd"/>
      <w:r>
        <w:rPr>
          <w:sz w:val="24"/>
          <w:szCs w:val="24"/>
        </w:rPr>
        <w:t>.</w:t>
      </w:r>
    </w:p>
    <w:p w14:paraId="55401A91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socilanega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podjetništva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regiji</w:t>
      </w:r>
      <w:proofErr w:type="spellEnd"/>
      <w:r>
        <w:rPr>
          <w:sz w:val="24"/>
          <w:szCs w:val="24"/>
        </w:rPr>
        <w:t>.</w:t>
      </w:r>
    </w:p>
    <w:p w14:paraId="17482144" w14:textId="77777777" w:rsidR="006500B7" w:rsidRDefault="006500B7" w:rsidP="006500B7">
      <w:pPr>
        <w:pStyle w:val="Odstavekseznama"/>
        <w:numPr>
          <w:ilvl w:val="1"/>
          <w:numId w:val="29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Aktivacija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animiranje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ciljne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skupine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mladih</w:t>
      </w:r>
      <w:proofErr w:type="spellEnd"/>
    </w:p>
    <w:p w14:paraId="4530F975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mesecu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aprilu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opravljenih</w:t>
      </w:r>
      <w:proofErr w:type="spellEnd"/>
      <w:r>
        <w:rPr>
          <w:sz w:val="24"/>
          <w:szCs w:val="24"/>
        </w:rPr>
        <w:t xml:space="preserve"> 179 </w:t>
      </w:r>
      <w:proofErr w:type="spellStart"/>
      <w:r>
        <w:rPr>
          <w:sz w:val="24"/>
          <w:szCs w:val="24"/>
        </w:rPr>
        <w:t>klicev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potencialnih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udeležencev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operacije</w:t>
      </w:r>
      <w:proofErr w:type="spellEnd"/>
      <w:r>
        <w:rPr>
          <w:sz w:val="24"/>
          <w:szCs w:val="24"/>
        </w:rPr>
        <w:t>,</w:t>
      </w:r>
    </w:p>
    <w:p w14:paraId="02DEC97C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objav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partnerja</w:t>
      </w:r>
      <w:proofErr w:type="spellEnd"/>
      <w:r>
        <w:rPr>
          <w:sz w:val="24"/>
          <w:szCs w:val="24"/>
        </w:rPr>
        <w:t>,</w:t>
      </w:r>
    </w:p>
    <w:p w14:paraId="37E45491" w14:textId="77777777" w:rsidR="006500B7" w:rsidRDefault="006500B7" w:rsidP="006500B7">
      <w:pPr>
        <w:pStyle w:val="Odstavekseznam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poslanih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vabil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emailu</w:t>
      </w:r>
      <w:proofErr w:type="spellEnd"/>
      <w:r>
        <w:rPr>
          <w:sz w:val="24"/>
          <w:szCs w:val="24"/>
        </w:rPr>
        <w:t xml:space="preserve"> .</w:t>
      </w:r>
    </w:p>
    <w:p w14:paraId="4D8D1332" w14:textId="77777777" w:rsidR="006500B7" w:rsidRDefault="006500B7" w:rsidP="006500B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proofErr w:type="spellStart"/>
      <w:r>
        <w:rPr>
          <w:b/>
          <w:bCs/>
          <w:sz w:val="24"/>
          <w:szCs w:val="24"/>
        </w:rPr>
        <w:t>Pregled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dobrih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izobraževanj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področja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socialnega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podjetništva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projektnega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menedžmenta</w:t>
      </w:r>
      <w:proofErr w:type="spellEnd"/>
    </w:p>
    <w:p w14:paraId="382651D0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 </w:t>
      </w:r>
      <w:proofErr w:type="spellStart"/>
      <w:r>
        <w:rPr>
          <w:sz w:val="24"/>
          <w:szCs w:val="24"/>
        </w:rPr>
        <w:t>brskanjem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spletu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sestavili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seznam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potencialnih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izobraževanj</w:t>
      </w:r>
      <w:proofErr w:type="spellEnd"/>
      <w:r>
        <w:rPr>
          <w:sz w:val="24"/>
          <w:szCs w:val="24"/>
        </w:rPr>
        <w:t xml:space="preserve"> s 19 </w:t>
      </w:r>
      <w:proofErr w:type="spellStart"/>
      <w:r>
        <w:rPr>
          <w:sz w:val="24"/>
          <w:szCs w:val="24"/>
        </w:rPr>
        <w:t>različnimi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potencialnimi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organizatorji</w:t>
      </w:r>
      <w:proofErr w:type="spellEnd"/>
      <w:r>
        <w:rPr>
          <w:sz w:val="24"/>
          <w:szCs w:val="24"/>
        </w:rPr>
        <w:t>.</w:t>
      </w:r>
    </w:p>
    <w:p w14:paraId="311D5A93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proofErr w:type="spellStart"/>
      <w:r>
        <w:rPr>
          <w:b/>
          <w:bCs/>
          <w:sz w:val="24"/>
          <w:szCs w:val="24"/>
        </w:rPr>
        <w:t>Priprava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materialov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izobraževanja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usposabljanja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4E289437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proofErr w:type="spellStart"/>
      <w:r>
        <w:rPr>
          <w:sz w:val="24"/>
          <w:szCs w:val="24"/>
        </w:rPr>
        <w:t>pripravljene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Powerpointu</w:t>
      </w:r>
      <w:proofErr w:type="spellEnd"/>
      <w:r>
        <w:rPr>
          <w:sz w:val="24"/>
          <w:szCs w:val="24"/>
        </w:rPr>
        <w:t xml:space="preserve"> za online </w:t>
      </w:r>
      <w:proofErr w:type="spellStart"/>
      <w:r>
        <w:rPr>
          <w:sz w:val="24"/>
          <w:szCs w:val="24"/>
        </w:rPr>
        <w:t>delavnice</w:t>
      </w:r>
      <w:proofErr w:type="spellEnd"/>
      <w:r>
        <w:rPr>
          <w:sz w:val="24"/>
          <w:szCs w:val="24"/>
        </w:rPr>
        <w:t>.</w:t>
      </w:r>
    </w:p>
    <w:p w14:paraId="05CAE185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proofErr w:type="spellStart"/>
      <w:r>
        <w:rPr>
          <w:b/>
          <w:bCs/>
          <w:sz w:val="24"/>
          <w:szCs w:val="24"/>
        </w:rPr>
        <w:t>Organizacija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izvedba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izobraževanj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usposabljanj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533A4F22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Izvedene</w:t>
      </w:r>
      <w:proofErr w:type="spellEnd"/>
      <w:r>
        <w:rPr>
          <w:sz w:val="24"/>
          <w:szCs w:val="24"/>
        </w:rPr>
        <w:t xml:space="preserve"> 4 online </w:t>
      </w:r>
      <w:proofErr w:type="spellStart"/>
      <w:r>
        <w:rPr>
          <w:sz w:val="24"/>
          <w:szCs w:val="24"/>
        </w:rPr>
        <w:t>delavnice</w:t>
      </w:r>
      <w:proofErr w:type="spellEnd"/>
      <w:r>
        <w:rPr>
          <w:sz w:val="24"/>
          <w:szCs w:val="24"/>
        </w:rPr>
        <w:t xml:space="preserve"> 23.4. s 21 </w:t>
      </w:r>
      <w:proofErr w:type="spellStart"/>
      <w:r>
        <w:rPr>
          <w:sz w:val="24"/>
          <w:szCs w:val="24"/>
        </w:rPr>
        <w:t>udeleženci</w:t>
      </w:r>
      <w:proofErr w:type="spellEnd"/>
      <w:r>
        <w:rPr>
          <w:sz w:val="24"/>
          <w:szCs w:val="24"/>
        </w:rPr>
        <w:t xml:space="preserve">, 7.5. s 21 </w:t>
      </w:r>
      <w:proofErr w:type="spellStart"/>
      <w:r>
        <w:rPr>
          <w:sz w:val="24"/>
          <w:szCs w:val="24"/>
        </w:rPr>
        <w:t>udeleženci</w:t>
      </w:r>
      <w:proofErr w:type="spellEnd"/>
      <w:r>
        <w:rPr>
          <w:sz w:val="24"/>
          <w:szCs w:val="24"/>
        </w:rPr>
        <w:t xml:space="preserve"> , 21.5. s 27 </w:t>
      </w:r>
      <w:proofErr w:type="spellStart"/>
      <w:r>
        <w:rPr>
          <w:sz w:val="24"/>
          <w:szCs w:val="24"/>
        </w:rPr>
        <w:t>udeleženci</w:t>
      </w:r>
      <w:proofErr w:type="spellEnd"/>
      <w:r>
        <w:rPr>
          <w:sz w:val="24"/>
          <w:szCs w:val="24"/>
        </w:rPr>
        <w:t xml:space="preserve"> in 28.5. s 17 </w:t>
      </w:r>
      <w:proofErr w:type="spellStart"/>
      <w:r>
        <w:rPr>
          <w:sz w:val="24"/>
          <w:szCs w:val="24"/>
        </w:rPr>
        <w:t>udeleženci</w:t>
      </w:r>
      <w:proofErr w:type="spellEnd"/>
      <w:r>
        <w:rPr>
          <w:sz w:val="24"/>
          <w:szCs w:val="24"/>
        </w:rPr>
        <w:t>.</w:t>
      </w:r>
    </w:p>
    <w:p w14:paraId="7EFA9E72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2.4. </w:t>
      </w:r>
      <w:proofErr w:type="spellStart"/>
      <w:r>
        <w:rPr>
          <w:b/>
          <w:bCs/>
          <w:sz w:val="24"/>
          <w:szCs w:val="24"/>
        </w:rPr>
        <w:t>Svetovanje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mentoriranje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zainteresiranim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udeležencem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izobraževanj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usposabljanj</w:t>
      </w:r>
      <w:proofErr w:type="spellEnd"/>
    </w:p>
    <w:p w14:paraId="6F9D661C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izvedenih</w:t>
      </w:r>
      <w:proofErr w:type="spellEnd"/>
      <w:r>
        <w:rPr>
          <w:sz w:val="24"/>
          <w:szCs w:val="24"/>
        </w:rPr>
        <w:t xml:space="preserve"> 410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svetovanj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strani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vodilnega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partnerja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partnerja</w:t>
      </w:r>
      <w:proofErr w:type="spellEnd"/>
      <w:r>
        <w:rPr>
          <w:sz w:val="24"/>
          <w:szCs w:val="24"/>
        </w:rPr>
        <w:t xml:space="preserve"> 1 za </w:t>
      </w:r>
      <w:proofErr w:type="spellStart"/>
      <w:r>
        <w:rPr>
          <w:sz w:val="24"/>
          <w:szCs w:val="24"/>
        </w:rPr>
        <w:t>pripravo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Kulturopoloy</w:t>
      </w:r>
      <w:proofErr w:type="spellEnd"/>
      <w:r>
        <w:rPr>
          <w:sz w:val="24"/>
          <w:szCs w:val="24"/>
        </w:rPr>
        <w:t>.</w:t>
      </w:r>
    </w:p>
    <w:p w14:paraId="04633331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3.1. </w:t>
      </w:r>
      <w:proofErr w:type="spellStart"/>
      <w:r>
        <w:rPr>
          <w:b/>
          <w:bCs/>
          <w:sz w:val="24"/>
          <w:szCs w:val="24"/>
        </w:rPr>
        <w:t>Iskanje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oziroma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sondiranje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potencialnih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partnerjev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različnih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sektorjev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ciljnih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skupin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operacije</w:t>
      </w:r>
      <w:proofErr w:type="spellEnd"/>
      <w:r>
        <w:rPr>
          <w:b/>
          <w:bCs/>
          <w:sz w:val="24"/>
          <w:szCs w:val="24"/>
        </w:rPr>
        <w:t xml:space="preserve">  </w:t>
      </w:r>
    </w:p>
    <w:p w14:paraId="6CAF8B61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potencialnih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partnerjev</w:t>
      </w:r>
      <w:proofErr w:type="spellEnd"/>
      <w:r>
        <w:rPr>
          <w:sz w:val="24"/>
          <w:szCs w:val="24"/>
        </w:rPr>
        <w:t xml:space="preserve"> s 26 </w:t>
      </w:r>
      <w:proofErr w:type="spellStart"/>
      <w:r>
        <w:rPr>
          <w:sz w:val="24"/>
          <w:szCs w:val="24"/>
        </w:rPr>
        <w:t>subjekti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sektorjev</w:t>
      </w:r>
      <w:proofErr w:type="spellEnd"/>
      <w:r>
        <w:rPr>
          <w:sz w:val="24"/>
          <w:szCs w:val="24"/>
        </w:rPr>
        <w:t>.</w:t>
      </w:r>
    </w:p>
    <w:p w14:paraId="25830B5D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 </w:t>
      </w:r>
      <w:proofErr w:type="spellStart"/>
      <w:r>
        <w:rPr>
          <w:b/>
          <w:bCs/>
          <w:sz w:val="24"/>
          <w:szCs w:val="24"/>
        </w:rPr>
        <w:t>Kreiranje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partnerstev</w:t>
      </w:r>
      <w:proofErr w:type="spellEnd"/>
      <w:r>
        <w:rPr>
          <w:b/>
          <w:bCs/>
          <w:sz w:val="24"/>
          <w:szCs w:val="24"/>
        </w:rPr>
        <w:t xml:space="preserve">  </w:t>
      </w:r>
    </w:p>
    <w:p w14:paraId="2F57C3D5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proofErr w:type="spellStart"/>
      <w:r>
        <w:rPr>
          <w:sz w:val="24"/>
          <w:szCs w:val="24"/>
        </w:rPr>
        <w:t>uspešno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kreirano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partnerstvo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podpisanim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sporazumom</w:t>
      </w:r>
      <w:proofErr w:type="spellEnd"/>
      <w:r>
        <w:rPr>
          <w:sz w:val="24"/>
          <w:szCs w:val="24"/>
        </w:rPr>
        <w:t>.</w:t>
      </w:r>
    </w:p>
    <w:p w14:paraId="55007C13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3.3. </w:t>
      </w:r>
      <w:proofErr w:type="spellStart"/>
      <w:r>
        <w:rPr>
          <w:b/>
          <w:bCs/>
          <w:sz w:val="24"/>
          <w:szCs w:val="24"/>
        </w:rPr>
        <w:t>Pridobivanje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idej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razvoj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novih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inovativnih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produktov</w:t>
      </w:r>
      <w:proofErr w:type="spellEnd"/>
    </w:p>
    <w:p w14:paraId="0EA4B980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proofErr w:type="spellStart"/>
      <w:r>
        <w:rPr>
          <w:sz w:val="24"/>
          <w:szCs w:val="24"/>
        </w:rPr>
        <w:t>poročilo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pridobljenih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idejah</w:t>
      </w:r>
      <w:proofErr w:type="spellEnd"/>
      <w:r>
        <w:rPr>
          <w:sz w:val="24"/>
          <w:szCs w:val="24"/>
        </w:rPr>
        <w:t xml:space="preserve">. </w:t>
      </w:r>
    </w:p>
    <w:p w14:paraId="606D19BF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3.4. </w:t>
      </w:r>
      <w:proofErr w:type="spellStart"/>
      <w:r>
        <w:rPr>
          <w:b/>
          <w:bCs/>
          <w:sz w:val="24"/>
          <w:szCs w:val="24"/>
        </w:rPr>
        <w:t>Iskanje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primernih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razpisov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izpeljavo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idej</w:t>
      </w:r>
      <w:proofErr w:type="spellEnd"/>
    </w:p>
    <w:p w14:paraId="5481A1B5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proofErr w:type="spellStart"/>
      <w:r>
        <w:rPr>
          <w:sz w:val="24"/>
          <w:szCs w:val="24"/>
        </w:rPr>
        <w:t>listi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potencilno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zanimivih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razpisov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izpeljavo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skupno</w:t>
      </w:r>
      <w:proofErr w:type="spellEnd"/>
      <w:r>
        <w:rPr>
          <w:sz w:val="24"/>
          <w:szCs w:val="24"/>
        </w:rPr>
        <w:t xml:space="preserve"> 22 </w:t>
      </w:r>
      <w:proofErr w:type="spellStart"/>
      <w:r>
        <w:rPr>
          <w:sz w:val="24"/>
          <w:szCs w:val="24"/>
        </w:rPr>
        <w:t>razpisi</w:t>
      </w:r>
      <w:proofErr w:type="spellEnd"/>
      <w:r>
        <w:rPr>
          <w:sz w:val="24"/>
          <w:szCs w:val="24"/>
        </w:rPr>
        <w:t>.</w:t>
      </w:r>
    </w:p>
    <w:p w14:paraId="0C25771F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3.5. </w:t>
      </w:r>
      <w:proofErr w:type="spellStart"/>
      <w:r>
        <w:rPr>
          <w:b/>
          <w:bCs/>
          <w:sz w:val="24"/>
          <w:szCs w:val="24"/>
        </w:rPr>
        <w:t>Priprava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prijav</w:t>
      </w:r>
      <w:proofErr w:type="spellEnd"/>
    </w:p>
    <w:p w14:paraId="145795FD" w14:textId="77777777" w:rsidR="006500B7" w:rsidRDefault="006500B7" w:rsidP="006500B7">
      <w:pPr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proofErr w:type="spellStart"/>
      <w:r>
        <w:rPr>
          <w:sz w:val="24"/>
          <w:szCs w:val="24"/>
        </w:rPr>
        <w:t>pripravljena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oddana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Kuturopoly</w:t>
      </w:r>
      <w:proofErr w:type="spellEnd"/>
      <w:r>
        <w:rPr>
          <w:sz w:val="24"/>
          <w:szCs w:val="24"/>
        </w:rPr>
        <w:t>.</w:t>
      </w:r>
    </w:p>
    <w:p w14:paraId="7F21C773" w14:textId="77777777" w:rsidR="006500B7" w:rsidRDefault="006500B7" w:rsidP="0065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</w:t>
      </w:r>
      <w:proofErr w:type="spellStart"/>
      <w:r>
        <w:rPr>
          <w:b/>
          <w:bCs/>
          <w:sz w:val="24"/>
          <w:szCs w:val="24"/>
        </w:rPr>
        <w:t>Vodenje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koordinacija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projekta</w:t>
      </w:r>
      <w:proofErr w:type="spellEnd"/>
    </w:p>
    <w:p w14:paraId="4DED7DFD" w14:textId="77777777" w:rsidR="006500B7" w:rsidRDefault="006500B7" w:rsidP="006500B7">
      <w:proofErr w:type="spellStart"/>
      <w:r>
        <w:rPr>
          <w:sz w:val="24"/>
          <w:szCs w:val="24"/>
        </w:rPr>
        <w:t>Izvedli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sestanke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živo</w:t>
      </w:r>
      <w:proofErr w:type="spellEnd"/>
      <w:r>
        <w:rPr>
          <w:sz w:val="24"/>
          <w:szCs w:val="24"/>
        </w:rPr>
        <w:t xml:space="preserve"> in 4 ZOOM </w:t>
      </w:r>
      <w:proofErr w:type="spellStart"/>
      <w:r>
        <w:rPr>
          <w:sz w:val="24"/>
          <w:szCs w:val="24"/>
        </w:rPr>
        <w:t>sestanke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namenom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izpeljave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priprave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poročila</w:t>
      </w:r>
      <w:proofErr w:type="spellEnd"/>
      <w:r>
        <w:rPr>
          <w:sz w:val="24"/>
          <w:szCs w:val="24"/>
        </w:rPr>
        <w:t>.</w:t>
      </w:r>
    </w:p>
    <w:p w14:paraId="186B7296" w14:textId="6D17AFB8" w:rsidR="009B4075" w:rsidRPr="000945F2" w:rsidRDefault="009B4075">
      <w:pPr>
        <w:rPr>
          <w:sz w:val="24"/>
          <w:szCs w:val="24"/>
          <w:lang w:val="sl-SI"/>
        </w:rPr>
      </w:pPr>
    </w:p>
    <w:p w14:paraId="40BD24C6" w14:textId="180374BD" w:rsidR="009B4075" w:rsidRPr="000945F2" w:rsidRDefault="009B4075">
      <w:pPr>
        <w:rPr>
          <w:b/>
          <w:bCs/>
          <w:sz w:val="28"/>
          <w:szCs w:val="28"/>
          <w:lang w:val="sl-SI"/>
        </w:rPr>
      </w:pPr>
      <w:r w:rsidRPr="000945F2">
        <w:rPr>
          <w:b/>
          <w:bCs/>
          <w:sz w:val="28"/>
          <w:szCs w:val="28"/>
          <w:lang w:val="sl-SI"/>
        </w:rPr>
        <w:t>PROJEKT: SINERGIJA V GIBANJU 4D</w:t>
      </w:r>
    </w:p>
    <w:p w14:paraId="4FC96154" w14:textId="50FD0C34" w:rsidR="006500B7" w:rsidRDefault="006500B7">
      <w:pPr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Skupaj s </w:t>
      </w:r>
      <w:proofErr w:type="spellStart"/>
      <w:r>
        <w:rPr>
          <w:rFonts w:asciiTheme="minorHAnsi" w:hAnsiTheme="minorHAnsi" w:cstheme="minorHAnsi"/>
          <w:sz w:val="24"/>
          <w:szCs w:val="24"/>
          <w:lang w:val="sl-SI"/>
        </w:rPr>
        <w:t>konzorcijskimi</w:t>
      </w:r>
      <w:proofErr w:type="spellEnd"/>
      <w:r>
        <w:rPr>
          <w:rFonts w:asciiTheme="minorHAnsi" w:hAnsiTheme="minorHAnsi" w:cstheme="minorHAnsi"/>
          <w:sz w:val="24"/>
          <w:szCs w:val="24"/>
          <w:lang w:val="sl-SI"/>
        </w:rPr>
        <w:t xml:space="preserve"> partnerji smo sodelovali pri prijavi na Javno razpis za </w:t>
      </w:r>
      <w:proofErr w:type="spellStart"/>
      <w:r>
        <w:rPr>
          <w:rFonts w:asciiTheme="minorHAnsi" w:hAnsiTheme="minorHAnsi" w:cstheme="minorHAnsi"/>
          <w:sz w:val="24"/>
          <w:szCs w:val="24"/>
          <w:lang w:val="sl-SI"/>
        </w:rPr>
        <w:t>profesionalizacojo</w:t>
      </w:r>
      <w:proofErr w:type="spellEnd"/>
      <w:r>
        <w:rPr>
          <w:rFonts w:asciiTheme="minorHAnsi" w:hAnsiTheme="minorHAnsi" w:cstheme="minorHAnsi"/>
          <w:sz w:val="24"/>
          <w:szCs w:val="24"/>
          <w:lang w:val="sl-SI"/>
        </w:rPr>
        <w:t xml:space="preserve"> NVO. Bili smo uspešni in pridobilo 50.000 EUR za zaposlitev za naslednji 2 leti.</w:t>
      </w:r>
    </w:p>
    <w:p w14:paraId="57A22D82" w14:textId="5C4EA2D3" w:rsidR="008906B8" w:rsidRPr="000945F2" w:rsidRDefault="008906B8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0945F2">
        <w:rPr>
          <w:rFonts w:asciiTheme="minorHAnsi" w:hAnsiTheme="minorHAnsi" w:cstheme="minorHAnsi"/>
          <w:sz w:val="24"/>
          <w:szCs w:val="24"/>
          <w:lang w:val="sl-SI"/>
        </w:rPr>
        <w:t>V okviru projekta Sinergija v gibanju 4D smo v letu 20</w:t>
      </w:r>
      <w:r w:rsidR="006500B7">
        <w:rPr>
          <w:rFonts w:asciiTheme="minorHAnsi" w:hAnsiTheme="minorHAnsi" w:cstheme="minorHAnsi"/>
          <w:sz w:val="24"/>
          <w:szCs w:val="24"/>
          <w:lang w:val="sl-SI"/>
        </w:rPr>
        <w:t>19</w:t>
      </w:r>
      <w:r w:rsidRPr="000945F2">
        <w:rPr>
          <w:rFonts w:asciiTheme="minorHAnsi" w:hAnsiTheme="minorHAnsi" w:cstheme="minorHAnsi"/>
          <w:sz w:val="24"/>
          <w:szCs w:val="24"/>
          <w:lang w:val="sl-SI"/>
        </w:rPr>
        <w:t xml:space="preserve"> opravljali vlogo koordinatorja in vodenja projekta sodelovali oziroma smo bili nosilci pri naslednjih aktivnostih:</w:t>
      </w:r>
    </w:p>
    <w:p w14:paraId="309666D9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lastRenderedPageBreak/>
        <w:t xml:space="preserve">3.1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Prenos dobrih praks med partnerji konzorcija na organizacijskem, zagovorniškem in strokovnem področju</w:t>
      </w:r>
    </w:p>
    <w:p w14:paraId="7F2066B7" w14:textId="1F6BAD69" w:rsidR="006500B7" w:rsidRPr="006500B7" w:rsidRDefault="008906B8" w:rsidP="006500B7">
      <w:pPr>
        <w:rPr>
          <w:rFonts w:ascii="Arial" w:eastAsia="Arial" w:hAnsi="Arial"/>
          <w:b/>
          <w:sz w:val="24"/>
          <w:szCs w:val="24"/>
        </w:rPr>
      </w:pPr>
      <w:r w:rsidRPr="006500B7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proofErr w:type="spellStart"/>
      <w:r w:rsidR="006500B7" w:rsidRPr="006500B7">
        <w:rPr>
          <w:rFonts w:asciiTheme="minorHAnsi" w:eastAsia="Arial" w:hAnsiTheme="minorHAnsi" w:cstheme="minorHAnsi"/>
          <w:b/>
          <w:sz w:val="24"/>
          <w:szCs w:val="24"/>
        </w:rPr>
        <w:t>Prijava</w:t>
      </w:r>
      <w:proofErr w:type="spellEnd"/>
      <w:r w:rsidR="006500B7" w:rsidRPr="006500B7">
        <w:rPr>
          <w:rFonts w:asciiTheme="minorHAnsi" w:eastAsia="Arial" w:hAnsiTheme="minorHAnsi" w:cstheme="minorHAnsi"/>
          <w:b/>
          <w:sz w:val="24"/>
          <w:szCs w:val="24"/>
        </w:rPr>
        <w:t xml:space="preserve"> na </w:t>
      </w:r>
      <w:proofErr w:type="spellStart"/>
      <w:r w:rsidR="006500B7" w:rsidRPr="006500B7">
        <w:rPr>
          <w:rFonts w:asciiTheme="minorHAnsi" w:eastAsia="Arial" w:hAnsiTheme="minorHAnsi" w:cstheme="minorHAnsi"/>
          <w:b/>
          <w:sz w:val="24"/>
          <w:szCs w:val="24"/>
        </w:rPr>
        <w:t>razpise</w:t>
      </w:r>
      <w:proofErr w:type="spellEnd"/>
    </w:p>
    <w:p w14:paraId="191176DD" w14:textId="7DD5E740" w:rsidR="006500B7" w:rsidRPr="006500B7" w:rsidRDefault="006500B7" w:rsidP="006500B7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>Z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mentorstvom in svetovanjem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smo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pri prijavah na razpise prijavitelju ponudil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“know-how” ob prijavi na občinski javni poziv. Prijavitelj je s tem pridobil znanja za nadaljnje prijave na razpise, ki jih že uporablja v praksi in v konkretnih primerih.</w:t>
      </w:r>
    </w:p>
    <w:p w14:paraId="09703463" w14:textId="44BF21EA" w:rsidR="008906B8" w:rsidRPr="000945F2" w:rsidRDefault="008906B8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4E62EE9F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3.2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Iskanje virov financiranja za trajnost delovanja konzorcija</w:t>
      </w:r>
    </w:p>
    <w:p w14:paraId="1CFC8112" w14:textId="39213D98" w:rsidR="006500B7" w:rsidRPr="006500B7" w:rsidRDefault="008906B8" w:rsidP="006500B7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6500B7">
        <w:rPr>
          <w:rFonts w:asciiTheme="minorHAnsi" w:eastAsia="Arial" w:hAnsiTheme="minorHAnsi" w:cstheme="minorHAnsi"/>
          <w:b/>
          <w:bCs/>
          <w:sz w:val="24"/>
          <w:szCs w:val="24"/>
          <w:lang w:val="sl-SI"/>
        </w:rPr>
        <w:t>Konkretni koraki: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Pomagali smo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prijavitelju, partnerju 1 in partnerju 3 pri prijavi na Javni razpis HURA PROSTI ČAS. Vsi so bili pri prijavah uspešni. </w:t>
      </w:r>
    </w:p>
    <w:p w14:paraId="7384F2C9" w14:textId="77983A12" w:rsidR="008906B8" w:rsidRPr="006500B7" w:rsidRDefault="006500B7" w:rsidP="006500B7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Skupaj 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s pridruženim partnerjem RRA Koroška d.o.o. 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smo 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>opravil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več telefonskih razgovorov in en sestanek glede umestitve projekta konzorcija v Regionalni razvojni program (RRP). Prav tako smo lobirali za umestitev našega projekta v RRP pri občinah Ravne na Koroškem in Slovenj Gradec. </w:t>
      </w:r>
    </w:p>
    <w:p w14:paraId="2C5AB73E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3.3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Razvoj novih storitev (npr. skupni športni dnevi, skupna športna kartica, medpanožne priprave)</w:t>
      </w:r>
    </w:p>
    <w:p w14:paraId="774D667F" w14:textId="6FCF2DE6" w:rsidR="008906B8" w:rsidRPr="000945F2" w:rsidRDefault="008906B8" w:rsidP="006500B7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Partnerji so organizirali novo skupno storitev “Hura prosti čas” (dokumentacija pri kazalnikih 5 in 8), ki je namenjena mladim od 5. do 15. leta starosti in h kateri se lahko priključijo vsi mladi, tudi tisti, ki se sicer ne ukvarjajo s kakšno športno panogo.</w:t>
      </w:r>
    </w:p>
    <w:p w14:paraId="6F6211B1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3.4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Koordinacija projektnih aktivnosti</w:t>
      </w:r>
    </w:p>
    <w:p w14:paraId="204DA15F" w14:textId="3E04ACA0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="006500B7" w:rsidRPr="006500B7">
        <w:rPr>
          <w:rFonts w:asciiTheme="minorHAnsi" w:eastAsia="Arial" w:hAnsiTheme="minorHAnsi" w:cstheme="minorHAnsi"/>
          <w:bCs/>
          <w:sz w:val="24"/>
          <w:szCs w:val="24"/>
          <w:lang w:val="sl-SI"/>
        </w:rPr>
        <w:t>P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ripravljal</w:t>
      </w:r>
      <w:r w:rsidR="006500B7">
        <w:rPr>
          <w:rFonts w:asciiTheme="minorHAnsi" w:eastAsia="Arial" w:hAnsiTheme="minorHAnsi" w:cstheme="minorHAnsi"/>
          <w:sz w:val="24"/>
          <w:szCs w:val="24"/>
          <w:lang w:val="sl-SI"/>
        </w:rPr>
        <w:t>i smo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vsa potrebna poročila</w:t>
      </w:r>
      <w:r w:rsidR="006500B7">
        <w:rPr>
          <w:rFonts w:asciiTheme="minorHAnsi" w:eastAsia="Arial" w:hAnsiTheme="minorHAnsi" w:cstheme="minorHAnsi"/>
          <w:sz w:val="24"/>
          <w:szCs w:val="24"/>
          <w:lang w:val="sl-SI"/>
        </w:rPr>
        <w:t>.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</w:t>
      </w:r>
      <w:r w:rsidR="006500B7">
        <w:rPr>
          <w:rFonts w:asciiTheme="minorHAnsi" w:eastAsia="Arial" w:hAnsiTheme="minorHAnsi" w:cstheme="minorHAnsi"/>
          <w:sz w:val="24"/>
          <w:szCs w:val="24"/>
          <w:lang w:val="sl-SI"/>
        </w:rPr>
        <w:t>K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oordiniral</w:t>
      </w:r>
      <w:r w:rsidR="006500B7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in  podajal</w:t>
      </w:r>
      <w:r w:rsidR="006500B7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pomembne informacije partnerjem konzorcija za izvajanje projekta. </w:t>
      </w:r>
    </w:p>
    <w:p w14:paraId="7B641DF0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</w:p>
    <w:p w14:paraId="4ADD7AEB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4.1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Organizacija komplementarnih izobraževanj za delo z mladimi</w:t>
      </w:r>
    </w:p>
    <w:p w14:paraId="2754ED00" w14:textId="6A235A66" w:rsidR="006500B7" w:rsidRDefault="008906B8" w:rsidP="006500B7">
      <w:pPr>
        <w:shd w:val="clear" w:color="auto" w:fill="FFFFFF"/>
        <w:spacing w:line="276" w:lineRule="auto"/>
        <w:rPr>
          <w:rFonts w:ascii="Arial" w:eastAsia="Arial" w:hAnsi="Arial"/>
          <w:color w:val="222222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Izvedli smo izobraževanje na 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področj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u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“Integritet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”): na usposabljanju 15.1.2020 se je usposobilo 5 strokovnih delavcev. Dodano je tudi gradivo z usposabljanja.</w:t>
      </w:r>
    </w:p>
    <w:p w14:paraId="1F0D92E2" w14:textId="0014D52C" w:rsidR="008906B8" w:rsidRPr="000945F2" w:rsidRDefault="008906B8" w:rsidP="006500B7">
      <w:pPr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</w:p>
    <w:p w14:paraId="66C8BC05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4.2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Organizacija izobraževanj za prostovoljce partnerskih organizacijah</w:t>
      </w:r>
    </w:p>
    <w:p w14:paraId="50B38D4A" w14:textId="5C0891F0" w:rsidR="008906B8" w:rsidRPr="000945F2" w:rsidRDefault="008906B8" w:rsidP="006500B7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rganiziral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i smo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dva izobraževanja prostovoljcev iz področja zdrave prehrane in organizacije dela v klubu , ki se jih je skupaj udeležilo 28 prostovoljcev</w:t>
      </w:r>
      <w:r w:rsidR="006500B7" w:rsidRPr="006500B7">
        <w:rPr>
          <w:rFonts w:asciiTheme="minorHAnsi" w:eastAsia="Arial" w:hAnsiTheme="minorHAnsi" w:cstheme="minorHAnsi"/>
          <w:sz w:val="24"/>
          <w:szCs w:val="24"/>
          <w:lang w:val="sl-SI"/>
        </w:rPr>
        <w:t>.</w:t>
      </w:r>
    </w:p>
    <w:p w14:paraId="5BF3A055" w14:textId="77777777" w:rsidR="008906B8" w:rsidRPr="000945F2" w:rsidRDefault="008906B8">
      <w:pPr>
        <w:rPr>
          <w:sz w:val="24"/>
          <w:szCs w:val="24"/>
          <w:lang w:val="sl-SI"/>
        </w:rPr>
      </w:pPr>
    </w:p>
    <w:p w14:paraId="487BDBED" w14:textId="2EF32FC5" w:rsidR="009B4075" w:rsidRPr="000945F2" w:rsidRDefault="002A22D5">
      <w:pPr>
        <w:rPr>
          <w:b/>
          <w:bCs/>
          <w:sz w:val="28"/>
          <w:szCs w:val="28"/>
          <w:lang w:val="sl-SI"/>
        </w:rPr>
      </w:pPr>
      <w:r w:rsidRPr="000945F2">
        <w:rPr>
          <w:b/>
          <w:bCs/>
          <w:sz w:val="28"/>
          <w:szCs w:val="28"/>
          <w:lang w:val="sl-SI"/>
        </w:rPr>
        <w:t>PROGRAM</w:t>
      </w:r>
      <w:r w:rsidR="00C906AF" w:rsidRPr="000945F2">
        <w:rPr>
          <w:b/>
          <w:bCs/>
          <w:sz w:val="28"/>
          <w:szCs w:val="28"/>
          <w:lang w:val="sl-SI"/>
        </w:rPr>
        <w:t>:</w:t>
      </w:r>
      <w:r w:rsidRPr="000945F2">
        <w:rPr>
          <w:b/>
          <w:bCs/>
          <w:sz w:val="28"/>
          <w:szCs w:val="28"/>
          <w:lang w:val="sl-SI"/>
        </w:rPr>
        <w:t xml:space="preserve"> KOROCIV</w:t>
      </w:r>
    </w:p>
    <w:p w14:paraId="6DE07DDA" w14:textId="59B1C5A9" w:rsidR="005B2F6D" w:rsidRDefault="005B2F6D">
      <w:pPr>
        <w:rPr>
          <w:lang w:val="sl-SI"/>
        </w:rPr>
      </w:pPr>
      <w:r>
        <w:rPr>
          <w:lang w:val="sl-SI"/>
        </w:rPr>
        <w:t xml:space="preserve">V okviru projekta je bilo opravljenih </w:t>
      </w:r>
      <w:r w:rsidR="0003572E">
        <w:rPr>
          <w:lang w:val="sl-SI"/>
        </w:rPr>
        <w:t>640</w:t>
      </w:r>
      <w:r>
        <w:rPr>
          <w:lang w:val="sl-SI"/>
        </w:rPr>
        <w:t xml:space="preserve"> ur za različne aktivnosti. </w:t>
      </w:r>
    </w:p>
    <w:p w14:paraId="39D1F714" w14:textId="13F8BCD0" w:rsidR="005B2F6D" w:rsidRDefault="005B2F6D">
      <w:pPr>
        <w:rPr>
          <w:lang w:val="sl-SI"/>
        </w:rPr>
      </w:pPr>
      <w:r>
        <w:rPr>
          <w:lang w:val="sl-SI"/>
        </w:rPr>
        <w:lastRenderedPageBreak/>
        <w:t xml:space="preserve">Aktivnosti: </w:t>
      </w:r>
    </w:p>
    <w:p w14:paraId="487037ED" w14:textId="776A1F9A" w:rsidR="0003572E" w:rsidRDefault="0003572E">
      <w:pPr>
        <w:rPr>
          <w:lang w:val="sl-SI"/>
        </w:rPr>
      </w:pPr>
      <w:r>
        <w:rPr>
          <w:lang w:val="sl-SI"/>
        </w:rPr>
        <w:t>Uspešno smo zaključili projekt KOROCIV za obdobje od 1.11.2017 – 3</w:t>
      </w:r>
      <w:r w:rsidR="009E490F">
        <w:rPr>
          <w:lang w:val="sl-SI"/>
        </w:rPr>
        <w:t>1</w:t>
      </w:r>
      <w:r>
        <w:rPr>
          <w:lang w:val="sl-SI"/>
        </w:rPr>
        <w:t>.</w:t>
      </w:r>
      <w:r w:rsidR="009E490F">
        <w:rPr>
          <w:lang w:val="sl-SI"/>
        </w:rPr>
        <w:t>5</w:t>
      </w:r>
      <w:r>
        <w:rPr>
          <w:lang w:val="sl-SI"/>
        </w:rPr>
        <w:t>.2019</w:t>
      </w:r>
    </w:p>
    <w:p w14:paraId="427C75EE" w14:textId="7C4DA137" w:rsidR="00B17738" w:rsidRPr="004B4AEC" w:rsidRDefault="005B2F6D" w:rsidP="005B2F6D">
      <w:pPr>
        <w:pStyle w:val="Odstavekseznama"/>
        <w:numPr>
          <w:ilvl w:val="0"/>
          <w:numId w:val="28"/>
        </w:numPr>
        <w:rPr>
          <w:b/>
          <w:bCs/>
          <w:lang w:val="sl-SI"/>
        </w:rPr>
      </w:pPr>
      <w:r w:rsidRPr="004B4AEC">
        <w:rPr>
          <w:b/>
          <w:bCs/>
          <w:lang w:val="sl-SI"/>
        </w:rPr>
        <w:t xml:space="preserve">Vodenje in koordinacija projekta </w:t>
      </w:r>
    </w:p>
    <w:p w14:paraId="492EAE98" w14:textId="15C4CBCE" w:rsidR="005B2F6D" w:rsidRPr="004B4AEC" w:rsidRDefault="005B2F6D" w:rsidP="004B4AEC">
      <w:pPr>
        <w:pStyle w:val="Odstavekseznama"/>
        <w:numPr>
          <w:ilvl w:val="0"/>
          <w:numId w:val="23"/>
        </w:numPr>
        <w:rPr>
          <w:lang w:val="sl-SI"/>
        </w:rPr>
      </w:pPr>
      <w:r w:rsidRPr="004B4AEC">
        <w:rPr>
          <w:lang w:val="sl-SI"/>
        </w:rPr>
        <w:t xml:space="preserve">Uspešno smo izvedli vse aktivnosti in pripravili vsa poročila. </w:t>
      </w:r>
    </w:p>
    <w:p w14:paraId="5A2AAFD7" w14:textId="61CA9F32" w:rsidR="005B2F6D" w:rsidRPr="004B4AEC" w:rsidRDefault="005B2F6D" w:rsidP="005B2F6D">
      <w:pPr>
        <w:pStyle w:val="Odstavekseznama"/>
        <w:numPr>
          <w:ilvl w:val="0"/>
          <w:numId w:val="28"/>
        </w:numPr>
        <w:rPr>
          <w:b/>
          <w:bCs/>
          <w:lang w:val="sl-SI"/>
        </w:rPr>
      </w:pPr>
      <w:r w:rsidRPr="004B4AEC">
        <w:rPr>
          <w:b/>
          <w:bCs/>
          <w:lang w:val="sl-SI"/>
        </w:rPr>
        <w:t>Program NVO s potencialom</w:t>
      </w:r>
    </w:p>
    <w:p w14:paraId="4C25ABC1" w14:textId="71D5250A" w:rsidR="005B2F6D" w:rsidRPr="004B4AEC" w:rsidRDefault="005B2F6D" w:rsidP="004B4AEC">
      <w:pPr>
        <w:pStyle w:val="Odstavekseznama"/>
        <w:numPr>
          <w:ilvl w:val="0"/>
          <w:numId w:val="23"/>
        </w:numPr>
        <w:rPr>
          <w:lang w:val="sl-SI"/>
        </w:rPr>
      </w:pPr>
      <w:r w:rsidRPr="004B4AEC">
        <w:rPr>
          <w:lang w:val="sl-SI"/>
        </w:rPr>
        <w:t xml:space="preserve">S svojimi aktivnostmi smo v okviru programa izvedli </w:t>
      </w:r>
      <w:r w:rsidR="009E490F">
        <w:rPr>
          <w:lang w:val="sl-SI"/>
        </w:rPr>
        <w:t>različna usposabljanja na področjih zagovorništva in organizacijskega razvoja. Usposobilo se je 24 NVO od tega 7 NVO s potencialom.</w:t>
      </w:r>
    </w:p>
    <w:p w14:paraId="07C0DD9D" w14:textId="4012D849" w:rsidR="005B2F6D" w:rsidRPr="004B4AEC" w:rsidRDefault="005B2F6D" w:rsidP="005B2F6D">
      <w:pPr>
        <w:pStyle w:val="Odstavekseznama"/>
        <w:numPr>
          <w:ilvl w:val="0"/>
          <w:numId w:val="28"/>
        </w:numPr>
        <w:rPr>
          <w:b/>
          <w:bCs/>
          <w:lang w:val="sl-SI"/>
        </w:rPr>
      </w:pPr>
      <w:r w:rsidRPr="004B4AEC">
        <w:rPr>
          <w:b/>
          <w:bCs/>
          <w:lang w:val="sl-SI"/>
        </w:rPr>
        <w:t>SKLAD ZA NVO</w:t>
      </w:r>
    </w:p>
    <w:p w14:paraId="7A9FD071" w14:textId="3BC310FF" w:rsidR="0003572E" w:rsidRPr="0003572E" w:rsidRDefault="005B2F6D" w:rsidP="0003572E">
      <w:pPr>
        <w:pStyle w:val="Odstavekseznama"/>
        <w:numPr>
          <w:ilvl w:val="0"/>
          <w:numId w:val="23"/>
        </w:numPr>
        <w:rPr>
          <w:b/>
          <w:bCs/>
          <w:lang w:val="sl-SI"/>
        </w:rPr>
      </w:pPr>
      <w:r w:rsidRPr="0003572E">
        <w:rPr>
          <w:lang w:val="sl-SI"/>
        </w:rPr>
        <w:t xml:space="preserve">Sodelovali smo </w:t>
      </w:r>
      <w:r w:rsidR="0003572E" w:rsidRPr="0003572E">
        <w:rPr>
          <w:lang w:val="sl-SI"/>
        </w:rPr>
        <w:t>uvedbi</w:t>
      </w:r>
      <w:r w:rsidRPr="0003572E">
        <w:rPr>
          <w:lang w:val="sl-SI"/>
        </w:rPr>
        <w:t xml:space="preserve"> inštrumenta sklada za NVO v Občini Ravne na Koroškem</w:t>
      </w:r>
      <w:r w:rsidR="009E490F">
        <w:rPr>
          <w:lang w:val="sl-SI"/>
        </w:rPr>
        <w:t>.</w:t>
      </w:r>
      <w:r w:rsidRPr="0003572E">
        <w:rPr>
          <w:lang w:val="sl-SI"/>
        </w:rPr>
        <w:t xml:space="preserve"> </w:t>
      </w:r>
    </w:p>
    <w:p w14:paraId="2567A200" w14:textId="04DB8BE3" w:rsidR="000945F2" w:rsidRDefault="000945F2" w:rsidP="009E490F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l-SI"/>
        </w:rPr>
      </w:pPr>
    </w:p>
    <w:p w14:paraId="759244F3" w14:textId="6C5E68AF" w:rsidR="009E490F" w:rsidRPr="009E490F" w:rsidRDefault="009E490F" w:rsidP="009E490F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sl-SI"/>
        </w:rPr>
      </w:pPr>
      <w:r w:rsidRPr="009E490F">
        <w:rPr>
          <w:rFonts w:asciiTheme="minorHAnsi" w:hAnsiTheme="minorHAnsi" w:cstheme="minorHAnsi"/>
          <w:b/>
          <w:bCs/>
          <w:color w:val="000000"/>
          <w:sz w:val="28"/>
          <w:szCs w:val="28"/>
          <w:lang w:val="sl-SI"/>
        </w:rPr>
        <w:t>Organizacija šole retorike za NVO</w:t>
      </w:r>
    </w:p>
    <w:p w14:paraId="7CE2F88F" w14:textId="652E727F" w:rsidR="009E490F" w:rsidRDefault="009E490F" w:rsidP="009E490F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9E490F">
        <w:rPr>
          <w:rFonts w:asciiTheme="minorHAnsi" w:hAnsiTheme="minorHAnsi" w:cstheme="minorHAnsi"/>
          <w:color w:val="000000"/>
          <w:sz w:val="24"/>
          <w:szCs w:val="24"/>
          <w:lang w:val="sl-SI"/>
        </w:rPr>
        <w:t>Organizirali smo dvodnevni nadaljevalni tečaj in delavnico retorike za člane NVO. Aktivnost je potekala 17 in 18.4.2019 na Ravna na Koroškem.</w:t>
      </w:r>
    </w:p>
    <w:p w14:paraId="7E835304" w14:textId="2165DAD7" w:rsidR="009E490F" w:rsidRPr="009E490F" w:rsidRDefault="009E490F" w:rsidP="009E490F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sl-SI"/>
        </w:rPr>
      </w:pPr>
      <w:r w:rsidRPr="009E490F">
        <w:rPr>
          <w:rFonts w:asciiTheme="minorHAnsi" w:hAnsiTheme="minorHAnsi" w:cstheme="minorHAnsi"/>
          <w:b/>
          <w:bCs/>
          <w:color w:val="000000"/>
          <w:sz w:val="28"/>
          <w:szCs w:val="28"/>
          <w:lang w:val="sl-SI"/>
        </w:rPr>
        <w:t>Priprava vlog za občine</w:t>
      </w:r>
    </w:p>
    <w:p w14:paraId="64DF143C" w14:textId="212EF47B" w:rsidR="009E490F" w:rsidRPr="009E490F" w:rsidRDefault="009E490F" w:rsidP="009E490F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sl-SI"/>
        </w:rPr>
        <w:t>Za Občino Ravne na Koroškem smo pripravili vlogo za prodajo rimskega vrelca na EIPP.</w:t>
      </w:r>
    </w:p>
    <w:sectPr w:rsidR="009E490F" w:rsidRPr="009E490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E0DB" w14:textId="77777777" w:rsidR="00E443C7" w:rsidRDefault="00E443C7">
      <w:pPr>
        <w:spacing w:after="0" w:line="240" w:lineRule="auto"/>
      </w:pPr>
      <w:r>
        <w:separator/>
      </w:r>
    </w:p>
  </w:endnote>
  <w:endnote w:type="continuationSeparator" w:id="0">
    <w:p w14:paraId="2BE97746" w14:textId="77777777" w:rsidR="00E443C7" w:rsidRDefault="00E4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F7F4" w14:textId="77777777" w:rsidR="00E443C7" w:rsidRDefault="00E443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516F36" w14:textId="77777777" w:rsidR="00E443C7" w:rsidRDefault="00E4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FF46" w14:textId="669DBA58" w:rsidR="00542665" w:rsidRDefault="009B4075">
    <w:pPr>
      <w:pStyle w:val="Glava"/>
      <w:jc w:val="center"/>
    </w:pPr>
    <w:r>
      <w:rPr>
        <w:noProof/>
      </w:rPr>
      <w:drawing>
        <wp:inline distT="0" distB="0" distL="0" distR="0" wp14:anchorId="4C02B835" wp14:editId="54A4A49E">
          <wp:extent cx="822962" cy="457201"/>
          <wp:effectExtent l="0" t="0" r="0" b="0"/>
          <wp:docPr id="3" name="Slika 3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2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2F40C" w14:textId="77777777" w:rsidR="00542665" w:rsidRDefault="00E443C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FED"/>
    <w:multiLevelType w:val="hybridMultilevel"/>
    <w:tmpl w:val="432679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63A5E"/>
    <w:multiLevelType w:val="hybridMultilevel"/>
    <w:tmpl w:val="BA060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09B3"/>
    <w:multiLevelType w:val="hybridMultilevel"/>
    <w:tmpl w:val="87BCE224"/>
    <w:lvl w:ilvl="0" w:tplc="CE7E3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6602"/>
    <w:multiLevelType w:val="hybridMultilevel"/>
    <w:tmpl w:val="5752419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C342C"/>
    <w:multiLevelType w:val="hybridMultilevel"/>
    <w:tmpl w:val="95EE4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2C1"/>
    <w:multiLevelType w:val="hybridMultilevel"/>
    <w:tmpl w:val="E6BEB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711"/>
    <w:multiLevelType w:val="multilevel"/>
    <w:tmpl w:val="8A1018E0"/>
    <w:lvl w:ilvl="0">
      <w:numFmt w:val="bullet"/>
      <w:lvlText w:val="-"/>
      <w:lvlJc w:val="left"/>
      <w:pPr>
        <w:ind w:left="114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7" w15:restartNumberingAfterBreak="0">
    <w:nsid w:val="1DF86BC6"/>
    <w:multiLevelType w:val="hybridMultilevel"/>
    <w:tmpl w:val="38CE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0388"/>
    <w:multiLevelType w:val="hybridMultilevel"/>
    <w:tmpl w:val="7780E9A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73A"/>
    <w:multiLevelType w:val="hybridMultilevel"/>
    <w:tmpl w:val="9CFE3E30"/>
    <w:lvl w:ilvl="0" w:tplc="CE7E3A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A455B"/>
    <w:multiLevelType w:val="multilevel"/>
    <w:tmpl w:val="03869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58C74A6"/>
    <w:multiLevelType w:val="multilevel"/>
    <w:tmpl w:val="CBDEB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A603213"/>
    <w:multiLevelType w:val="hybridMultilevel"/>
    <w:tmpl w:val="827E8B52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C1D70A7"/>
    <w:multiLevelType w:val="hybridMultilevel"/>
    <w:tmpl w:val="0CC65C08"/>
    <w:lvl w:ilvl="0" w:tplc="CE7E3A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2527B"/>
    <w:multiLevelType w:val="hybridMultilevel"/>
    <w:tmpl w:val="EA5085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93A42"/>
    <w:multiLevelType w:val="hybridMultilevel"/>
    <w:tmpl w:val="8B48E1EA"/>
    <w:lvl w:ilvl="0" w:tplc="CE7E3A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55F4A"/>
    <w:multiLevelType w:val="hybridMultilevel"/>
    <w:tmpl w:val="B874D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DB8"/>
    <w:multiLevelType w:val="hybridMultilevel"/>
    <w:tmpl w:val="E69465AA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05806C2"/>
    <w:multiLevelType w:val="hybridMultilevel"/>
    <w:tmpl w:val="44DE6650"/>
    <w:lvl w:ilvl="0" w:tplc="7E8426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02CE4"/>
    <w:multiLevelType w:val="hybridMultilevel"/>
    <w:tmpl w:val="C2BE6E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7F246C"/>
    <w:multiLevelType w:val="multilevel"/>
    <w:tmpl w:val="C108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B369E6"/>
    <w:multiLevelType w:val="hybridMultilevel"/>
    <w:tmpl w:val="C438410C"/>
    <w:lvl w:ilvl="0" w:tplc="CE7E3A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AC7B5C"/>
    <w:multiLevelType w:val="multilevel"/>
    <w:tmpl w:val="90687B2C"/>
    <w:lvl w:ilvl="0">
      <w:numFmt w:val="bullet"/>
      <w:lvlText w:val="-"/>
      <w:lvlJc w:val="left"/>
      <w:pPr>
        <w:ind w:left="114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3" w15:restartNumberingAfterBreak="0">
    <w:nsid w:val="68F01AB1"/>
    <w:multiLevelType w:val="hybridMultilevel"/>
    <w:tmpl w:val="55FE4DD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C850A47"/>
    <w:multiLevelType w:val="hybridMultilevel"/>
    <w:tmpl w:val="E5465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2004"/>
    <w:multiLevelType w:val="hybridMultilevel"/>
    <w:tmpl w:val="C200ECAE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03716D"/>
    <w:multiLevelType w:val="hybridMultilevel"/>
    <w:tmpl w:val="61428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11D8B"/>
    <w:multiLevelType w:val="hybridMultilevel"/>
    <w:tmpl w:val="2F4A7A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A806BC"/>
    <w:multiLevelType w:val="hybridMultilevel"/>
    <w:tmpl w:val="9EEAF5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3AA40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14436C"/>
    <w:multiLevelType w:val="multilevel"/>
    <w:tmpl w:val="2736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9"/>
  </w:num>
  <w:num w:numId="5">
    <w:abstractNumId w:val="20"/>
  </w:num>
  <w:num w:numId="6">
    <w:abstractNumId w:val="5"/>
  </w:num>
  <w:num w:numId="7">
    <w:abstractNumId w:val="1"/>
  </w:num>
  <w:num w:numId="8">
    <w:abstractNumId w:val="12"/>
  </w:num>
  <w:num w:numId="9">
    <w:abstractNumId w:val="23"/>
  </w:num>
  <w:num w:numId="10">
    <w:abstractNumId w:val="17"/>
  </w:num>
  <w:num w:numId="11">
    <w:abstractNumId w:val="19"/>
  </w:num>
  <w:num w:numId="12">
    <w:abstractNumId w:val="14"/>
  </w:num>
  <w:num w:numId="13">
    <w:abstractNumId w:val="26"/>
  </w:num>
  <w:num w:numId="14">
    <w:abstractNumId w:val="2"/>
  </w:num>
  <w:num w:numId="15">
    <w:abstractNumId w:val="21"/>
  </w:num>
  <w:num w:numId="16">
    <w:abstractNumId w:val="9"/>
  </w:num>
  <w:num w:numId="17">
    <w:abstractNumId w:val="13"/>
  </w:num>
  <w:num w:numId="18">
    <w:abstractNumId w:val="25"/>
  </w:num>
  <w:num w:numId="19">
    <w:abstractNumId w:val="15"/>
  </w:num>
  <w:num w:numId="20">
    <w:abstractNumId w:val="3"/>
  </w:num>
  <w:num w:numId="21">
    <w:abstractNumId w:val="27"/>
  </w:num>
  <w:num w:numId="22">
    <w:abstractNumId w:val="16"/>
  </w:num>
  <w:num w:numId="23">
    <w:abstractNumId w:val="28"/>
  </w:num>
  <w:num w:numId="24">
    <w:abstractNumId w:val="24"/>
  </w:num>
  <w:num w:numId="25">
    <w:abstractNumId w:val="7"/>
  </w:num>
  <w:num w:numId="26">
    <w:abstractNumId w:val="4"/>
  </w:num>
  <w:num w:numId="27">
    <w:abstractNumId w:val="18"/>
  </w:num>
  <w:num w:numId="28">
    <w:abstractNumId w:val="0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38"/>
    <w:rsid w:val="000271EC"/>
    <w:rsid w:val="0003572E"/>
    <w:rsid w:val="00042460"/>
    <w:rsid w:val="000945F2"/>
    <w:rsid w:val="001E1A51"/>
    <w:rsid w:val="002A22D5"/>
    <w:rsid w:val="004B4AEC"/>
    <w:rsid w:val="004B7EBA"/>
    <w:rsid w:val="004D6838"/>
    <w:rsid w:val="005410B2"/>
    <w:rsid w:val="00551ED7"/>
    <w:rsid w:val="005B2F6D"/>
    <w:rsid w:val="006500B7"/>
    <w:rsid w:val="0076465A"/>
    <w:rsid w:val="008906B8"/>
    <w:rsid w:val="009B4075"/>
    <w:rsid w:val="009E490F"/>
    <w:rsid w:val="00AF2812"/>
    <w:rsid w:val="00B17738"/>
    <w:rsid w:val="00B27335"/>
    <w:rsid w:val="00BA634F"/>
    <w:rsid w:val="00C069D7"/>
    <w:rsid w:val="00C202D1"/>
    <w:rsid w:val="00C906AF"/>
    <w:rsid w:val="00CA0EEE"/>
    <w:rsid w:val="00D70A3C"/>
    <w:rsid w:val="00DA768D"/>
    <w:rsid w:val="00E443C7"/>
    <w:rsid w:val="00EA36D1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163BC"/>
  <w15:docId w15:val="{FBDA7755-994B-410B-BDDE-48B3693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0945F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6465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eufemdrios valentzias</dc:creator>
  <dc:description/>
  <cp:lastModifiedBy>Janko Pešl</cp:lastModifiedBy>
  <cp:revision>5</cp:revision>
  <dcterms:created xsi:type="dcterms:W3CDTF">2021-07-17T11:39:00Z</dcterms:created>
  <dcterms:modified xsi:type="dcterms:W3CDTF">2021-07-17T12:23:00Z</dcterms:modified>
</cp:coreProperties>
</file>